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1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  <w:t>B60623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  <w:t>环己烷中苯并芘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  <w:t> Benzo[A]Pyrene</w:t>
      </w:r>
      <w:bookmarkStart w:id="0" w:name="_GoBack"/>
      <w:bookmarkEnd w:id="0"/>
      <w:r>
        <w:rPr>
          <w:rFonts w:hint="eastAsia"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  <w:t xml:space="preserve"> in cyclohexane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00000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ascii="宋体" w:hAnsi="宋体" w:eastAsia="宋体" w:cs="宋体"/>
          <w:color w:val="000000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7"/>
          <w:lang w:eastAsia="zh-CN"/>
        </w:rPr>
      </w:pPr>
      <w:r>
        <w:rPr>
          <w:rFonts w:hint="eastAsia" w:ascii="宋体" w:hAnsi="宋体" w:eastAsia="宋体" w:cs="宋体"/>
          <w:color w:val="000000"/>
          <w:sz w:val="27"/>
          <w:lang w:eastAsia="zh-CN"/>
        </w:rPr>
        <w:t>上海源叶生物科技有限公司</w:t>
      </w: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000000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hint="default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批  号:    M05HB177036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定值日期:  202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年 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02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月 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25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日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有效期至:  202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年 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02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月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 xml:space="preserve"> 24 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一、样品制备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本标准物质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采用纯度准确定值的苯并芘纯品为原料，以农残级环己烷为溶剂，采用重量-容量法准确配置而成。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苯并芘（别名：苯并[a]芘），英文名称：Benzo[A]Pyrene，CAS号：50-32-8 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、溯源性及定值方法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FF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本标准物质以配置值作为标准值，采用</w:t>
      </w:r>
      <w:r>
        <w:rPr>
          <w:rStyle w:val="7"/>
          <w:rFonts w:hint="eastAsia" w:ascii="宋体" w:hAnsi="宋体" w:eastAsia="Calibri" w:cs="宋体"/>
          <w:color w:val="auto"/>
          <w:spacing w:val="0"/>
          <w:sz w:val="24"/>
          <w:szCs w:val="24"/>
          <w:lang w:val="en-US" w:eastAsia="zh-CN"/>
        </w:rPr>
        <w:t>气相色谱法-氢火焰离子化检测器（GC-FID）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对本批次标准物质和质量控制对照样品进行比对，核验配制值。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三、特性量值及不确定度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1898"/>
        <w:gridCol w:w="2004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编号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标准值（ug/mL）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B60623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环己烷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中苯并芘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FF0000"/>
          <w:sz w:val="24"/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四、均匀性检验及稳定性考察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本标准物质自定值日期起，有效期24个月，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1.包装: 本标准物质采用硼硅酸盐玻璃安瓿瓶包装，约2 mL/支，移取或稀释时请以移液管量取为准。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 xml:space="preserve">2.运输和贮存: 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常温运输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,运输时应避免挤压,碰撞；冷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藏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避光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条件下贮存。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3.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 xml:space="preserve">使用: 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启封前于室温（20±3℃）平衡，并充分摇匀。安瓿瓶一经打开，应立即使用，不可再次熔封后作为标准物质使用。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33C54AD"/>
    <w:rsid w:val="03747AFA"/>
    <w:rsid w:val="083349B1"/>
    <w:rsid w:val="0A9178F5"/>
    <w:rsid w:val="0B0A18F7"/>
    <w:rsid w:val="0BA55DC7"/>
    <w:rsid w:val="0C337E62"/>
    <w:rsid w:val="0D081329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962B41"/>
    <w:rsid w:val="46ED5CDD"/>
    <w:rsid w:val="4CB90FC6"/>
    <w:rsid w:val="4D201F04"/>
    <w:rsid w:val="4D9A7C3A"/>
    <w:rsid w:val="50E964D4"/>
    <w:rsid w:val="51FC5C56"/>
    <w:rsid w:val="597A1264"/>
    <w:rsid w:val="5D3748F8"/>
    <w:rsid w:val="5DB702D2"/>
    <w:rsid w:val="5DB85BB6"/>
    <w:rsid w:val="5F0B4202"/>
    <w:rsid w:val="5F315CF9"/>
    <w:rsid w:val="5F8E596F"/>
    <w:rsid w:val="5FD80FB1"/>
    <w:rsid w:val="631F6CA8"/>
    <w:rsid w:val="651B2165"/>
    <w:rsid w:val="66563241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3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uiPriority w:val="0"/>
    <w:rPr>
      <w:color w:val="666666"/>
      <w:u w:val="none"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paragraph" w:customStyle="1" w:styleId="10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1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2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4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15">
    <w:name w:val="hdfk"/>
    <w:basedOn w:val="7"/>
    <w:uiPriority w:val="0"/>
  </w:style>
  <w:style w:type="character" w:customStyle="1" w:styleId="16">
    <w:name w:val="best"/>
    <w:basedOn w:val="7"/>
    <w:uiPriority w:val="0"/>
  </w:style>
  <w:style w:type="character" w:customStyle="1" w:styleId="17">
    <w:name w:val="news"/>
    <w:basedOn w:val="7"/>
    <w:uiPriority w:val="0"/>
  </w:style>
  <w:style w:type="character" w:customStyle="1" w:styleId="18">
    <w:name w:val="hot2"/>
    <w:basedOn w:val="7"/>
    <w:uiPriority w:val="0"/>
  </w:style>
  <w:style w:type="character" w:customStyle="1" w:styleId="19">
    <w:name w:val="spanr"/>
    <w:basedOn w:val="7"/>
    <w:uiPriority w:val="0"/>
  </w:style>
  <w:style w:type="character" w:customStyle="1" w:styleId="20">
    <w:name w:val="help"/>
    <w:basedOn w:val="7"/>
    <w:uiPriority w:val="0"/>
  </w:style>
  <w:style w:type="character" w:customStyle="1" w:styleId="21">
    <w:name w:val="hot"/>
    <w:basedOn w:val="7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0</TotalTime>
  <ScaleCrop>false</ScaleCrop>
  <LinksUpToDate>false</LinksUpToDate>
  <CharactersWithSpaces>1239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yysw</cp:lastModifiedBy>
  <dcterms:modified xsi:type="dcterms:W3CDTF">2022-03-07T05:39:08Z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33600A84D65D4A808885A700B98FDDF4</vt:lpwstr>
  </property>
</Properties>
</file>