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</w:t>
      </w: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2244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4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48"/>
          <w:lang w:eastAsia="zh-CN"/>
          <w14:textFill>
            <w14:solidFill>
              <w14:schemeClr w14:val="tx1"/>
            </w14:solidFill>
          </w14:textFill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水中尿素氮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 w:themeColor="text1"/>
          <w:sz w:val="48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cs="宋体" w:asciiTheme="minorEastAsia" w:hAnsiTheme="minorEastAsia" w:eastAsiaTheme="minorEastAsia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M26HB179351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04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10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本尿素溶液标准物质可作为工作标准溶液，用于尿素氮成分测量及测量质量控制。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以高纯尿素和符合国家一级水标准的纯水为溶剂，在（20±3）℃的恒温条件下采用重量-容量法准确配置而成。</w:t>
      </w:r>
    </w:p>
    <w:p>
      <w:pPr>
        <w:spacing w:line="400" w:lineRule="exact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本标准物质以配置值作为标准值，采用定氮仪或液相色谱法进行量值核对。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三、特性量值及不确定度</w:t>
      </w:r>
    </w:p>
    <w:tbl>
      <w:tblPr>
        <w:tblStyle w:val="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1367"/>
        <w:gridCol w:w="1444"/>
        <w:gridCol w:w="2378"/>
        <w:gridCol w:w="23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8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802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847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g/L）</w:t>
            </w:r>
          </w:p>
        </w:tc>
        <w:tc>
          <w:tcPr>
            <w:tcW w:w="1395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  <w:tc>
          <w:tcPr>
            <w:tcW w:w="1395" w:type="pct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基体（V/V)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58" w:type="pct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2244</w:t>
            </w:r>
          </w:p>
        </w:tc>
        <w:tc>
          <w:tcPr>
            <w:tcW w:w="802" w:type="pc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水中尿素氮</w:t>
            </w:r>
          </w:p>
        </w:tc>
        <w:tc>
          <w:tcPr>
            <w:tcW w:w="847" w:type="pct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395" w:type="pct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95" w:type="pct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置于阴凉处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hint="default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启封前于室温（20±3℃）平衡，并充分摇匀。本标准物质一经打开，应立即使用，不可再次熔封后作为标准物质使用。有效期是指安瓿瓶未打开前在规定保存条件下可以使用的最后日期。</w:t>
      </w:r>
      <w:bookmarkStart w:id="0" w:name="_GoBack"/>
      <w:bookmarkEnd w:id="0"/>
    </w:p>
    <w:p>
      <w:pPr>
        <w:rPr>
          <w:rFonts w:ascii="宋体" w:hAnsi="宋体" w:eastAsia="宋体" w:cs="宋体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 w:eastAsia="宋体" w:cs="宋体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87"/>
    <w:rsid w:val="000A27FD"/>
    <w:rsid w:val="000D109E"/>
    <w:rsid w:val="001C1C81"/>
    <w:rsid w:val="00274F95"/>
    <w:rsid w:val="003E1A13"/>
    <w:rsid w:val="004A2DF7"/>
    <w:rsid w:val="00870DD5"/>
    <w:rsid w:val="008D5985"/>
    <w:rsid w:val="009518C5"/>
    <w:rsid w:val="009B5563"/>
    <w:rsid w:val="009C6FB8"/>
    <w:rsid w:val="00A10FC9"/>
    <w:rsid w:val="00B15AA5"/>
    <w:rsid w:val="00D41FE2"/>
    <w:rsid w:val="00D52787"/>
    <w:rsid w:val="00DA4604"/>
    <w:rsid w:val="00E27895"/>
    <w:rsid w:val="00E8473F"/>
    <w:rsid w:val="00EF51CB"/>
    <w:rsid w:val="02B36440"/>
    <w:rsid w:val="03747AFA"/>
    <w:rsid w:val="083349B1"/>
    <w:rsid w:val="0A9178F5"/>
    <w:rsid w:val="0AFE65FA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BD66AC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6EA47224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888</Words>
  <Characters>963</Characters>
  <Lines>7</Lines>
  <Paragraphs>2</Paragraphs>
  <TotalTime>2</TotalTime>
  <ScaleCrop>false</ScaleCrop>
  <LinksUpToDate>false</LinksUpToDate>
  <CharactersWithSpaces>994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2022-03-16T07:25:00Z</dcterms:created>
  <dc:creator>86138</dc:creator>
  <cp:lastModifiedBy>夢心屬</cp:lastModifiedBy>
  <dcterms:modified xsi:type="dcterms:W3CDTF">2022-04-12T06:54:22Z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03EE94988B81479A816C5218E2EA65C1</vt:lpwstr>
  </property>
</Properties>
</file>