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B62295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水中草甘膦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Glyphosate in H2O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M26HB179352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20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确认与</w:t>
      </w:r>
      <w:r>
        <w:rPr>
          <w:rFonts w:hint="eastAsia" w:ascii="宋体" w:hAnsi="宋体" w:eastAsia="宋体" w:cs="宋体"/>
          <w:color w:val="auto"/>
          <w:sz w:val="24"/>
        </w:rPr>
        <w:t>评价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,测量过程质量控制，也可用于量值溯源或作为标准储备溶液，通过逐级稀释配置成各种工作用标准溶液。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采用纯度准确定值的草甘膦纯品为原料，以高纯水为溶剂，采用重量法准确配制而成。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草甘膦（别名：镇草宁），英文名称：Glyphosate，CAS号：1071-83-6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本标准物质以配置值作为标准值，采用高效液相色谱法-质谱联用技术（HPLC-MS）对本批次标准物质和质量控制对照样品进行比对，核验配制值。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9"/>
        <w:gridCol w:w="1897"/>
        <w:gridCol w:w="2003"/>
        <w:gridCol w:w="33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pc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113" w:type="pc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175" w:type="pc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1936" w:type="pc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774" w:type="pct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62295</w:t>
            </w:r>
          </w:p>
        </w:tc>
        <w:tc>
          <w:tcPr>
            <w:tcW w:w="1113" w:type="pc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水中草甘膦</w:t>
            </w:r>
          </w:p>
        </w:tc>
        <w:tc>
          <w:tcPr>
            <w:tcW w:w="1175" w:type="pct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1936" w:type="pct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本标准物质自定值日期起，有效期43个月，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硼硅酸盐玻璃</w:t>
      </w:r>
      <w:r>
        <w:rPr>
          <w:rFonts w:hint="eastAsia" w:ascii="宋体" w:hAnsi="宋体" w:eastAsia="宋体" w:cs="宋体"/>
          <w:color w:val="auto"/>
          <w:sz w:val="24"/>
        </w:rPr>
        <w:t>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1.2</w:t>
      </w:r>
      <w:r>
        <w:rPr>
          <w:rFonts w:hint="eastAsia" w:ascii="宋体" w:hAnsi="宋体" w:eastAsia="宋体" w:cs="宋体"/>
          <w:color w:val="auto"/>
          <w:sz w:val="24"/>
        </w:rPr>
        <w:t>mL/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支</w:t>
      </w:r>
      <w:r>
        <w:rPr>
          <w:rFonts w:hint="eastAsia" w:ascii="宋体" w:hAnsi="宋体" w:eastAsia="宋体" w:cs="宋体"/>
          <w:color w:val="000000"/>
          <w:sz w:val="24"/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</w:pPr>
      <w:bookmarkStart w:id="0" w:name="_GoBack"/>
      <w:bookmarkEnd w:id="0"/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54D4D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B1C4E0C"/>
    <w:rsid w:val="2C6C4915"/>
    <w:rsid w:val="2D8A0633"/>
    <w:rsid w:val="2DB1669C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8E86161"/>
    <w:rsid w:val="69176DB0"/>
    <w:rsid w:val="69F027AB"/>
    <w:rsid w:val="6C39093F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844</Words>
  <Characters>947</Characters>
  <Lines>2</Lines>
  <Paragraphs>2</Paragraphs>
  <TotalTime>0</TotalTime>
  <ScaleCrop>false</ScaleCrop>
  <LinksUpToDate>false</LinksUpToDate>
  <CharactersWithSpaces>982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2022-04-12T06:06:55Z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3152D5D28C884930AA36409A4F1CB445</vt:lpwstr>
  </property>
</Properties>
</file>