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60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B62678</w:t>
      </w:r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margin">
              <wp:align>center</wp:align>
            </wp:positionH>
            <wp:positionV relativeFrom="page">
              <wp:posOffset>641350</wp:posOffset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乙腈中氯霉素-D5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</w:t>
      </w: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Chloramphenicol-d5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in acetonitrile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号:  O21IB229483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09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03</w:t>
      </w:r>
      <w:bookmarkStart w:id="0" w:name="_GoBack"/>
      <w:bookmarkEnd w:id="0"/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12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spacing w:after="0"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纯度准确定值的氯霉素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-D5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纯品为原料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以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HPLC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级乙腈为溶剂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</w:p>
    <w:p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氯霉素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-D5,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英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⽂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名称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 Chloramphenicol-d5,CAS No. : 202480-68-0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pStyle w:val="12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⽤⾼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效液相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⾊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谱法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⼆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极管阵列检测器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(HPLC-DAD)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对本批次标准物质和质量控制对照样品进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⾏⽐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核验配制值。通过使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B62678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乙腈中氯霉素-D5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18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个月，研制单位将继续监测该标准物质的稳定性，有效期内如发现量值变化，将及时通知用户。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1.包装: 本标准物质采用硼硅酸盐玻璃安瓿瓶包装，约1.2 mL/支，移取或稀释时请以移液管量取为准。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,运输时应避免挤压,碰撞；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冷藏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55F01"/>
    <w:rsid w:val="000A27FD"/>
    <w:rsid w:val="000D109E"/>
    <w:rsid w:val="00173927"/>
    <w:rsid w:val="00274F95"/>
    <w:rsid w:val="004A2DF7"/>
    <w:rsid w:val="007E07C4"/>
    <w:rsid w:val="00870DD5"/>
    <w:rsid w:val="008D5985"/>
    <w:rsid w:val="00927771"/>
    <w:rsid w:val="009518C5"/>
    <w:rsid w:val="00A10FC9"/>
    <w:rsid w:val="00B15AA5"/>
    <w:rsid w:val="00B908A5"/>
    <w:rsid w:val="00D52787"/>
    <w:rsid w:val="00D56664"/>
    <w:rsid w:val="00E27895"/>
    <w:rsid w:val="00E8473F"/>
    <w:rsid w:val="00F90467"/>
    <w:rsid w:val="02B36440"/>
    <w:rsid w:val="03747AFA"/>
    <w:rsid w:val="083349B1"/>
    <w:rsid w:val="0A9178F5"/>
    <w:rsid w:val="0B0A18F7"/>
    <w:rsid w:val="0C337E62"/>
    <w:rsid w:val="0D5A4A73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3DA7FF7"/>
    <w:rsid w:val="24660F48"/>
    <w:rsid w:val="256C2929"/>
    <w:rsid w:val="28E8199C"/>
    <w:rsid w:val="2A3F6D06"/>
    <w:rsid w:val="2C6C4915"/>
    <w:rsid w:val="2D8A0633"/>
    <w:rsid w:val="2DD35D80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HTML Cite"/>
    <w:basedOn w:val="7"/>
    <w:qFormat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qFormat/>
    <w:uiPriority w:val="0"/>
  </w:style>
  <w:style w:type="character" w:customStyle="1" w:styleId="21">
    <w:name w:val="spanr"/>
    <w:basedOn w:val="7"/>
    <w:qFormat/>
    <w:uiPriority w:val="0"/>
  </w:style>
  <w:style w:type="character" w:customStyle="1" w:styleId="22">
    <w:name w:val="help"/>
    <w:basedOn w:val="7"/>
    <w:qFormat/>
    <w:uiPriority w:val="0"/>
  </w:style>
  <w:style w:type="character" w:customStyle="1" w:styleId="23">
    <w:name w:val="require-field"/>
    <w:basedOn w:val="7"/>
    <w:qFormat/>
    <w:uiPriority w:val="0"/>
    <w:rPr>
      <w:rFonts w:ascii="Verdana" w:hAnsi="Verdana" w:cs="Verdana"/>
      <w:color w:val="FF0000"/>
      <w:sz w:val="18"/>
      <w:szCs w:val="18"/>
    </w:rPr>
  </w:style>
  <w:style w:type="character" w:customStyle="1" w:styleId="24">
    <w:name w:val="link-span"/>
    <w:basedOn w:val="7"/>
    <w:uiPriority w:val="0"/>
    <w:rPr>
      <w:color w:val="999999"/>
      <w:bdr w:val="single" w:color="999999" w:sz="12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870</Words>
  <Characters>1014</Characters>
  <Lines>8</Lines>
  <Paragraphs>2</Paragraphs>
  <TotalTime>10</TotalTime>
  <ScaleCrop>false</ScaleCrop>
  <LinksUpToDate>false</LinksUpToDate>
  <CharactersWithSpaces>1055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2022-12-16T02:50:00Z</dcterms:created>
  <dc:creator>86138</dc:creator>
  <cp:lastModifiedBy>飞</cp:lastModifiedBy>
  <dcterms:modified xsi:type="dcterms:W3CDTF">2023-10-21T05:18:28Z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3451D66BB5BB483CB5E9CCF32E464FD8_13</vt:lpwstr>
  </property>
</Properties>
</file>