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B64023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7种阴离子混标（氟氯溴硫酸根磷酸根硝酸根亚硝酸根）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M07HB177183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25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05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24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测量过程质量控制及技术仲裁与认证评价，也可作为标准储备溶液，通过逐级稀释配制成各种工作用标准溶液。本标准物质适用于离子色谱法（IC）等方法分析测试使用。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以纯度标准物质和符合国家一级水标准的纯水为原料，在（20±3）℃恒温条件下采用重量准确配置而成。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以配制值作为标准值，采用离子色谱法进行量值核对。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hint="eastAsia"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387"/>
        <w:gridCol w:w="1602"/>
        <w:gridCol w:w="2123"/>
        <w:gridCol w:w="1705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m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g/L）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扩展不确定度（%）(k=2)</w:t>
            </w:r>
          </w:p>
        </w:tc>
        <w:tc>
          <w:tcPr>
            <w:tcW w:w="1705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en-US" w:eastAsia="zh-CN"/>
              </w:rPr>
              <w:t>基体（V/V）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Merge w:val="restart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B64023</w:t>
            </w: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氟离子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100（以F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705" w:type="dxa"/>
            <w:vMerge w:val="restart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en-US" w:eastAsia="zh-CN"/>
              </w:rPr>
              <w:t>水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氯离子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100（以Cl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705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溴离子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100（以Br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705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硫酸根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100（以SO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b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2-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705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硝酸根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100（以NO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b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705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磷酸根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100（以PO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b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3-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705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387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602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亚硝酸根</w:t>
            </w:r>
          </w:p>
        </w:tc>
        <w:tc>
          <w:tcPr>
            <w:tcW w:w="2123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100（以NO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b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superscript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计算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705" w:type="dxa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705" w:type="dxa"/>
            <w:vMerge w:val="continue"/>
            <w:tcBorders/>
          </w:tcPr>
          <w:p>
            <w:pPr>
              <w:spacing w:line="400" w:lineRule="exact"/>
              <w:rPr>
                <w:rFonts w:hint="eastAsia" w:ascii="宋体" w:hAnsi="宋体" w:eastAsia="宋体" w:cs="宋体"/>
                <w:color w:val="000000"/>
                <w:sz w:val="28"/>
                <w:szCs w:val="28"/>
                <w:vertAlign w:val="baseline"/>
                <w:lang w:val="ru-RU"/>
              </w:rPr>
            </w:pPr>
          </w:p>
        </w:tc>
      </w:tr>
    </w:tbl>
    <w:p>
      <w:pPr>
        <w:spacing w:line="400" w:lineRule="exact"/>
        <w:rPr>
          <w:rFonts w:hint="eastAsia" w:ascii="宋体" w:hAnsi="宋体" w:eastAsia="宋体" w:cs="宋体"/>
          <w:color w:val="000000"/>
          <w:sz w:val="28"/>
          <w:szCs w:val="28"/>
          <w:lang w:val="ru-RU"/>
        </w:rPr>
      </w:pPr>
    </w:p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,运输时应避免挤压,碰撞；冷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藏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18E5D9C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0F986C0B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962B41"/>
    <w:rsid w:val="46ED5CDD"/>
    <w:rsid w:val="4CB90FC6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224085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2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2022-03-07T06:19:17Z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DEC5B4A256E04483B939A7A92A6461B5</vt:lpwstr>
  </property>
</Properties>
</file>